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0FAA" w14:textId="31A4943E" w:rsidR="00301537" w:rsidRDefault="00301537" w:rsidP="00C25C78">
      <w:pPr>
        <w:jc w:val="center"/>
        <w:rPr>
          <w:sz w:val="40"/>
          <w:szCs w:val="40"/>
        </w:rPr>
      </w:pPr>
      <w:r w:rsidRPr="00C25C78">
        <w:rPr>
          <w:sz w:val="40"/>
          <w:szCs w:val="40"/>
        </w:rPr>
        <w:t xml:space="preserve">Γέφυρα </w:t>
      </w:r>
      <w:proofErr w:type="spellStart"/>
      <w:r w:rsidRPr="00C25C78">
        <w:rPr>
          <w:sz w:val="40"/>
          <w:szCs w:val="40"/>
        </w:rPr>
        <w:t>Wheatstone</w:t>
      </w:r>
      <w:proofErr w:type="spellEnd"/>
    </w:p>
    <w:p w14:paraId="23737352" w14:textId="558322F0" w:rsidR="00BF3EE6" w:rsidRPr="00C25C78" w:rsidRDefault="00BF3EE6" w:rsidP="00BF3EE6">
      <w:pPr>
        <w:rPr>
          <w:sz w:val="40"/>
          <w:szCs w:val="40"/>
        </w:rPr>
      </w:pPr>
      <w:r>
        <w:rPr>
          <w:sz w:val="40"/>
          <w:szCs w:val="40"/>
        </w:rPr>
        <w:t>Ονοματεπώνυμο:</w:t>
      </w:r>
    </w:p>
    <w:p w14:paraId="5B6BFF28" w14:textId="77777777" w:rsidR="00301537" w:rsidRPr="00FC2855" w:rsidRDefault="00301537">
      <w:r w:rsidRPr="00301537">
        <w:t xml:space="preserve">Α. ΘΕΩΡΗΤΙΚΟ ΜΕΡΟΣ </w:t>
      </w:r>
    </w:p>
    <w:p w14:paraId="0D3A7A55" w14:textId="6ABFCEC3" w:rsidR="00E2447D" w:rsidRPr="00FC2855" w:rsidRDefault="00301537" w:rsidP="00301537">
      <w:pPr>
        <w:ind w:right="-625"/>
        <w:jc w:val="both"/>
      </w:pPr>
      <w:r w:rsidRPr="00301537">
        <w:t xml:space="preserve">Η γέφυρα </w:t>
      </w:r>
      <w:proofErr w:type="spellStart"/>
      <w:r w:rsidRPr="00301537">
        <w:t>Wheatstone</w:t>
      </w:r>
      <w:proofErr w:type="spellEnd"/>
      <w:r w:rsidRPr="00301537">
        <w:t xml:space="preserve"> είναι ηλεκτρικό κύκλωμα το οποίο μπορεί να χρησιμοποιηθεί για τη μέτρηση μιας άγνωστης αντίστασης κυκλώματος με τη μέθοδο της σύγκρισης. Χρησιμοποιείται κυρίως για εκπαιδευτικούς σκοπούς καθώς τη θέση της, για τον υπολογισμό της τιμής μιας αντίστασης, έχουν πάρει τα ψηφιακά </w:t>
      </w:r>
      <w:proofErr w:type="spellStart"/>
      <w:r w:rsidRPr="00301537">
        <w:t>ωμόμετρα</w:t>
      </w:r>
      <w:proofErr w:type="spellEnd"/>
      <w:r w:rsidRPr="00301537">
        <w:t>.</w:t>
      </w:r>
    </w:p>
    <w:p w14:paraId="2C423864" w14:textId="77777777" w:rsidR="00301537" w:rsidRPr="00FC2855" w:rsidRDefault="00301537" w:rsidP="00301537">
      <w:pPr>
        <w:ind w:right="-625"/>
        <w:jc w:val="both"/>
      </w:pPr>
    </w:p>
    <w:p w14:paraId="00BFFF81" w14:textId="77777777" w:rsidR="00301537" w:rsidRPr="00FC2855" w:rsidRDefault="00301537" w:rsidP="00301537">
      <w:pPr>
        <w:ind w:right="-625"/>
        <w:jc w:val="both"/>
      </w:pPr>
    </w:p>
    <w:p w14:paraId="4EC3B0B5" w14:textId="5B5971D2" w:rsidR="00301537" w:rsidRDefault="00BF3EE6" w:rsidP="00301537">
      <w:pPr>
        <w:ind w:right="-625"/>
        <w:jc w:val="both"/>
      </w:pPr>
      <w:r>
        <w:t xml:space="preserve">Β. </w:t>
      </w:r>
      <w:r w:rsidR="00301537" w:rsidRPr="00301537">
        <w:t xml:space="preserve">ΠΟΡΕΙΑ ΕΡΓΑΣΙΑΣ </w:t>
      </w:r>
      <w:r w:rsidR="006B443D">
        <w:t>(ΟΙ ΑΠΑΝΤΗΣΕΙΣ ΜΕ ΚΕΦΑΛΑΙΑ)</w:t>
      </w:r>
    </w:p>
    <w:p w14:paraId="2C0148B9" w14:textId="77777777" w:rsidR="009923A3" w:rsidRDefault="009923A3" w:rsidP="00FA66BD">
      <w:pPr>
        <w:ind w:right="-625"/>
        <w:jc w:val="both"/>
      </w:pPr>
      <w:r w:rsidRPr="00FA66BD">
        <w:drawing>
          <wp:inline distT="0" distB="0" distL="0" distR="0" wp14:anchorId="1C012D39" wp14:editId="7430ADE2">
            <wp:extent cx="5151566" cy="2034716"/>
            <wp:effectExtent l="0" t="0" r="0" b="3810"/>
            <wp:docPr id="156355902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59026" name=""/>
                    <pic:cNvPicPr/>
                  </pic:nvPicPr>
                  <pic:blipFill>
                    <a:blip r:embed="rId5"/>
                    <a:stretch>
                      <a:fillRect/>
                    </a:stretch>
                  </pic:blipFill>
                  <pic:spPr>
                    <a:xfrm>
                      <a:off x="0" y="0"/>
                      <a:ext cx="5151566" cy="2034716"/>
                    </a:xfrm>
                    <a:prstGeom prst="rect">
                      <a:avLst/>
                    </a:prstGeom>
                  </pic:spPr>
                </pic:pic>
              </a:graphicData>
            </a:graphic>
          </wp:inline>
        </w:drawing>
      </w:r>
    </w:p>
    <w:p w14:paraId="6A655289" w14:textId="5D5AAA62" w:rsidR="009923A3" w:rsidRDefault="00FA66BD" w:rsidP="009923A3">
      <w:pPr>
        <w:pStyle w:val="a6"/>
        <w:numPr>
          <w:ilvl w:val="0"/>
          <w:numId w:val="2"/>
        </w:numPr>
        <w:ind w:right="-625"/>
        <w:jc w:val="both"/>
      </w:pPr>
      <w:r>
        <w:t xml:space="preserve">Μπείτε στην ιστοσελίδα </w:t>
      </w:r>
      <w:hyperlink r:id="rId6" w:history="1">
        <w:r w:rsidRPr="00966CC3">
          <w:rPr>
            <w:rStyle w:val="-"/>
          </w:rPr>
          <w:t>https://phet.colorado.edu/s</w:t>
        </w:r>
        <w:r w:rsidRPr="00966CC3">
          <w:rPr>
            <w:rStyle w:val="-"/>
          </w:rPr>
          <w:t>i</w:t>
        </w:r>
        <w:r w:rsidRPr="00966CC3">
          <w:rPr>
            <w:rStyle w:val="-"/>
          </w:rPr>
          <w:t>ms/html/circuit-construction-kit-dc-virtual-lab/latest/circuit-construction-kit-dc-virtual-lab_all.html</w:t>
        </w:r>
      </w:hyperlink>
      <w:r>
        <w:t xml:space="preserve"> και σχεδιάστε το </w:t>
      </w:r>
      <w:r w:rsidR="00BB7B18">
        <w:t>παραπάνω</w:t>
      </w:r>
      <w:r>
        <w:t xml:space="preserve"> κύκλωμα.</w:t>
      </w:r>
      <w:r w:rsidRPr="00FA66BD">
        <w:t xml:space="preserve"> </w:t>
      </w:r>
      <w:r>
        <w:t>Σ</w:t>
      </w:r>
      <w:r w:rsidRPr="00301537">
        <w:t>υνδέστε το κύκλωμα χρησιμοποιώντας δυο γνωστές αντιστάσεις R1 και R2</w:t>
      </w:r>
      <w:r>
        <w:t xml:space="preserve"> 10Ω</w:t>
      </w:r>
      <w:r w:rsidRPr="00301537">
        <w:t>, μια μεταβλητή R3</w:t>
      </w:r>
      <w:r>
        <w:t xml:space="preserve"> 30Ω</w:t>
      </w:r>
      <w:r w:rsidRPr="00301537">
        <w:t xml:space="preserve"> και μια άγνωστη R4</w:t>
      </w:r>
      <w:r w:rsidRPr="00FC2855">
        <w:t xml:space="preserve"> (</w:t>
      </w:r>
      <w:r>
        <w:t>λόγω πειράματος ορίστε την 2</w:t>
      </w:r>
      <w:r w:rsidRPr="00FC2855">
        <w:t>0</w:t>
      </w:r>
      <w:r>
        <w:t>Ω</w:t>
      </w:r>
      <w:r w:rsidRPr="00FC2855">
        <w:t>)</w:t>
      </w:r>
      <w:r>
        <w:t>.</w:t>
      </w:r>
      <w:r w:rsidRPr="00301537">
        <w:t xml:space="preserve"> </w:t>
      </w:r>
    </w:p>
    <w:p w14:paraId="233ABC11" w14:textId="015FD0A2" w:rsidR="009923A3" w:rsidRDefault="009923A3" w:rsidP="009923A3">
      <w:pPr>
        <w:pStyle w:val="a6"/>
        <w:numPr>
          <w:ilvl w:val="0"/>
          <w:numId w:val="1"/>
        </w:numPr>
        <w:ind w:right="-625"/>
        <w:jc w:val="both"/>
      </w:pPr>
      <w:r>
        <w:t xml:space="preserve">Ποια η </w:t>
      </w:r>
      <w:r w:rsidR="000A0930">
        <w:t>ένδειξη</w:t>
      </w:r>
      <w:r>
        <w:t xml:space="preserve"> στο αμπερόμετρο;</w:t>
      </w:r>
    </w:p>
    <w:p w14:paraId="717ECFD4" w14:textId="4062A402" w:rsidR="00FA66BD" w:rsidRDefault="00FA66BD" w:rsidP="009923A3">
      <w:pPr>
        <w:pStyle w:val="a6"/>
        <w:numPr>
          <w:ilvl w:val="0"/>
          <w:numId w:val="1"/>
        </w:numPr>
        <w:ind w:right="-625"/>
        <w:jc w:val="both"/>
      </w:pPr>
      <w:r w:rsidRPr="00301537">
        <w:t>Είναι η γέφυρα σε ισορροπία ή όχι;</w:t>
      </w:r>
      <w:r>
        <w:t xml:space="preserve"> </w:t>
      </w:r>
      <w:r w:rsidRPr="00301537">
        <w:t>Πως το καταλαβαίνετε</w:t>
      </w:r>
      <w:r>
        <w:t>;</w:t>
      </w:r>
    </w:p>
    <w:p w14:paraId="08908DFE" w14:textId="77777777" w:rsidR="009923A3" w:rsidRDefault="009923A3" w:rsidP="009923A3">
      <w:pPr>
        <w:pStyle w:val="a6"/>
        <w:ind w:right="-625"/>
        <w:jc w:val="both"/>
      </w:pPr>
    </w:p>
    <w:p w14:paraId="0CF7740B" w14:textId="28F7E51D" w:rsidR="00FA66BD" w:rsidRPr="00FC2855" w:rsidRDefault="00FA66BD" w:rsidP="00301537">
      <w:pPr>
        <w:ind w:right="-625"/>
        <w:jc w:val="both"/>
      </w:pPr>
    </w:p>
    <w:p w14:paraId="0A258785" w14:textId="75C19C9F" w:rsidR="00301537" w:rsidRPr="00FC2855" w:rsidRDefault="00301537" w:rsidP="00301537">
      <w:pPr>
        <w:ind w:right="-625"/>
        <w:jc w:val="both"/>
      </w:pPr>
    </w:p>
    <w:p w14:paraId="35693BB5" w14:textId="77777777" w:rsidR="00FA66BD" w:rsidRDefault="00FA66BD" w:rsidP="00301537">
      <w:pPr>
        <w:ind w:right="-625"/>
        <w:jc w:val="both"/>
      </w:pPr>
    </w:p>
    <w:p w14:paraId="77A6CE6B" w14:textId="206DF553" w:rsidR="00FA66BD" w:rsidRDefault="00FA66BD" w:rsidP="009923A3">
      <w:pPr>
        <w:pStyle w:val="a6"/>
        <w:numPr>
          <w:ilvl w:val="0"/>
          <w:numId w:val="2"/>
        </w:numPr>
        <w:ind w:right="-625"/>
        <w:jc w:val="both"/>
      </w:pPr>
      <w:r w:rsidRPr="00FA66BD">
        <w:t>Αλλάξτε την τιμή της μεταβλητής αντίστασης R3 ώστε να ισορροπήσει η γέφυρα. Ποια τιμή δώσατε στην R3;</w:t>
      </w:r>
    </w:p>
    <w:p w14:paraId="7F4B4756" w14:textId="12761104" w:rsidR="00FC2855" w:rsidRDefault="00FA66BD" w:rsidP="00301537">
      <w:pPr>
        <w:ind w:right="-625"/>
        <w:jc w:val="both"/>
      </w:pPr>
      <w:r>
        <w:t>Συμπληρώστε τον πίνακα:</w:t>
      </w:r>
    </w:p>
    <w:tbl>
      <w:tblPr>
        <w:tblStyle w:val="aa"/>
        <w:tblW w:w="8502" w:type="dxa"/>
        <w:tblLook w:val="04A0" w:firstRow="1" w:lastRow="0" w:firstColumn="1" w:lastColumn="0" w:noHBand="0" w:noVBand="1"/>
      </w:tblPr>
      <w:tblGrid>
        <w:gridCol w:w="1155"/>
        <w:gridCol w:w="1163"/>
        <w:gridCol w:w="1163"/>
        <w:gridCol w:w="1163"/>
        <w:gridCol w:w="1483"/>
        <w:gridCol w:w="1187"/>
        <w:gridCol w:w="1188"/>
      </w:tblGrid>
      <w:tr w:rsidR="00FC2855" w14:paraId="15D44B7F" w14:textId="77777777" w:rsidTr="009923A3">
        <w:trPr>
          <w:trHeight w:val="505"/>
        </w:trPr>
        <w:tc>
          <w:tcPr>
            <w:tcW w:w="1155" w:type="dxa"/>
          </w:tcPr>
          <w:p w14:paraId="46833961" w14:textId="25B30FBE" w:rsidR="00FC2855" w:rsidRPr="00FC2855" w:rsidRDefault="00FC2855" w:rsidP="00301537">
            <w:pPr>
              <w:ind w:right="-625"/>
              <w:jc w:val="both"/>
              <w:rPr>
                <w:lang w:val="en-US"/>
              </w:rPr>
            </w:pPr>
            <w:r>
              <w:rPr>
                <w:lang w:val="en-US"/>
              </w:rPr>
              <w:t>U</w:t>
            </w:r>
          </w:p>
        </w:tc>
        <w:tc>
          <w:tcPr>
            <w:tcW w:w="1163" w:type="dxa"/>
          </w:tcPr>
          <w:p w14:paraId="333D0D10" w14:textId="166B7374" w:rsidR="00FC2855" w:rsidRPr="00FC2855" w:rsidRDefault="00FC2855" w:rsidP="00301537">
            <w:pPr>
              <w:ind w:right="-625"/>
              <w:jc w:val="both"/>
              <w:rPr>
                <w:lang w:val="en-US"/>
              </w:rPr>
            </w:pPr>
            <w:r>
              <w:rPr>
                <w:lang w:val="en-US"/>
              </w:rPr>
              <w:t>R1</w:t>
            </w:r>
          </w:p>
        </w:tc>
        <w:tc>
          <w:tcPr>
            <w:tcW w:w="1163" w:type="dxa"/>
          </w:tcPr>
          <w:p w14:paraId="482AFBF3" w14:textId="2976F3EC" w:rsidR="00FC2855" w:rsidRPr="00FC2855" w:rsidRDefault="00FC2855" w:rsidP="00301537">
            <w:pPr>
              <w:ind w:right="-625"/>
              <w:jc w:val="both"/>
              <w:rPr>
                <w:lang w:val="en-US"/>
              </w:rPr>
            </w:pPr>
            <w:r>
              <w:rPr>
                <w:lang w:val="en-US"/>
              </w:rPr>
              <w:t>R2</w:t>
            </w:r>
          </w:p>
        </w:tc>
        <w:tc>
          <w:tcPr>
            <w:tcW w:w="1163" w:type="dxa"/>
          </w:tcPr>
          <w:p w14:paraId="34106AA7" w14:textId="4F3B0EFB" w:rsidR="00FC2855" w:rsidRPr="00FC2855" w:rsidRDefault="00FC2855" w:rsidP="00301537">
            <w:pPr>
              <w:ind w:right="-625"/>
              <w:jc w:val="both"/>
              <w:rPr>
                <w:lang w:val="en-US"/>
              </w:rPr>
            </w:pPr>
            <w:r>
              <w:rPr>
                <w:lang w:val="en-US"/>
              </w:rPr>
              <w:t>R3</w:t>
            </w:r>
          </w:p>
        </w:tc>
        <w:tc>
          <w:tcPr>
            <w:tcW w:w="1483" w:type="dxa"/>
          </w:tcPr>
          <w:p w14:paraId="74D8462E" w14:textId="0065A945" w:rsidR="00FC2855" w:rsidRPr="00FC2855" w:rsidRDefault="00FC2855" w:rsidP="00301537">
            <w:pPr>
              <w:ind w:right="-625"/>
              <w:jc w:val="both"/>
              <w:rPr>
                <w:lang w:val="en-US"/>
              </w:rPr>
            </w:pPr>
            <w:r>
              <w:rPr>
                <w:lang w:val="en-US"/>
              </w:rPr>
              <w:t>RX=R</w:t>
            </w:r>
            <w:r>
              <w:t>2</w:t>
            </w:r>
            <w:r>
              <w:rPr>
                <w:lang w:val="en-US"/>
              </w:rPr>
              <w:t>*R3/R1</w:t>
            </w:r>
          </w:p>
        </w:tc>
        <w:tc>
          <w:tcPr>
            <w:tcW w:w="1187" w:type="dxa"/>
          </w:tcPr>
          <w:p w14:paraId="280957C9" w14:textId="27DFBF9E" w:rsidR="00FC2855" w:rsidRPr="00FC2855" w:rsidRDefault="00FC2855" w:rsidP="00301537">
            <w:pPr>
              <w:ind w:right="-625"/>
              <w:jc w:val="both"/>
              <w:rPr>
                <w:lang w:val="en-US"/>
              </w:rPr>
            </w:pPr>
            <w:r>
              <w:rPr>
                <w:lang w:val="en-US"/>
              </w:rPr>
              <w:t>R1*RX</w:t>
            </w:r>
          </w:p>
        </w:tc>
        <w:tc>
          <w:tcPr>
            <w:tcW w:w="1188" w:type="dxa"/>
          </w:tcPr>
          <w:p w14:paraId="09798447" w14:textId="4AEFCBBE" w:rsidR="00FC2855" w:rsidRPr="00FC2855" w:rsidRDefault="00FC2855" w:rsidP="00301537">
            <w:pPr>
              <w:ind w:right="-625"/>
              <w:jc w:val="both"/>
              <w:rPr>
                <w:lang w:val="en-US"/>
              </w:rPr>
            </w:pPr>
            <w:r>
              <w:rPr>
                <w:lang w:val="en-US"/>
              </w:rPr>
              <w:t>R</w:t>
            </w:r>
            <w:r w:rsidR="00FA66BD">
              <w:t>2</w:t>
            </w:r>
            <w:r>
              <w:rPr>
                <w:lang w:val="en-US"/>
              </w:rPr>
              <w:t>*R3</w:t>
            </w:r>
          </w:p>
        </w:tc>
      </w:tr>
      <w:tr w:rsidR="00FC2855" w14:paraId="0152B8CC" w14:textId="77777777" w:rsidTr="009923A3">
        <w:trPr>
          <w:trHeight w:val="483"/>
        </w:trPr>
        <w:tc>
          <w:tcPr>
            <w:tcW w:w="1155" w:type="dxa"/>
          </w:tcPr>
          <w:p w14:paraId="0C61075B" w14:textId="77777777" w:rsidR="00FC2855" w:rsidRDefault="00FC2855" w:rsidP="00301537">
            <w:pPr>
              <w:ind w:right="-625"/>
              <w:jc w:val="both"/>
            </w:pPr>
          </w:p>
        </w:tc>
        <w:tc>
          <w:tcPr>
            <w:tcW w:w="1163" w:type="dxa"/>
          </w:tcPr>
          <w:p w14:paraId="0163D4BA" w14:textId="77777777" w:rsidR="00FC2855" w:rsidRDefault="00FC2855" w:rsidP="00301537">
            <w:pPr>
              <w:ind w:right="-625"/>
              <w:jc w:val="both"/>
            </w:pPr>
          </w:p>
        </w:tc>
        <w:tc>
          <w:tcPr>
            <w:tcW w:w="1163" w:type="dxa"/>
          </w:tcPr>
          <w:p w14:paraId="6DE48C8E" w14:textId="77777777" w:rsidR="00FC2855" w:rsidRDefault="00FC2855" w:rsidP="00301537">
            <w:pPr>
              <w:ind w:right="-625"/>
              <w:jc w:val="both"/>
            </w:pPr>
          </w:p>
        </w:tc>
        <w:tc>
          <w:tcPr>
            <w:tcW w:w="1163" w:type="dxa"/>
          </w:tcPr>
          <w:p w14:paraId="73F10B23" w14:textId="77777777" w:rsidR="00FC2855" w:rsidRDefault="00FC2855" w:rsidP="00301537">
            <w:pPr>
              <w:ind w:right="-625"/>
              <w:jc w:val="both"/>
            </w:pPr>
          </w:p>
        </w:tc>
        <w:tc>
          <w:tcPr>
            <w:tcW w:w="1483" w:type="dxa"/>
          </w:tcPr>
          <w:p w14:paraId="01452425" w14:textId="77777777" w:rsidR="00FC2855" w:rsidRDefault="00FC2855" w:rsidP="00301537">
            <w:pPr>
              <w:ind w:right="-625"/>
              <w:jc w:val="both"/>
            </w:pPr>
          </w:p>
        </w:tc>
        <w:tc>
          <w:tcPr>
            <w:tcW w:w="1187" w:type="dxa"/>
          </w:tcPr>
          <w:p w14:paraId="54885E9B" w14:textId="77777777" w:rsidR="00FC2855" w:rsidRDefault="00FC2855" w:rsidP="00301537">
            <w:pPr>
              <w:ind w:right="-625"/>
              <w:jc w:val="both"/>
            </w:pPr>
          </w:p>
        </w:tc>
        <w:tc>
          <w:tcPr>
            <w:tcW w:w="1188" w:type="dxa"/>
          </w:tcPr>
          <w:p w14:paraId="0EA23EDF" w14:textId="77777777" w:rsidR="00FC2855" w:rsidRDefault="00FC2855" w:rsidP="00301537">
            <w:pPr>
              <w:ind w:right="-625"/>
              <w:jc w:val="both"/>
            </w:pPr>
          </w:p>
        </w:tc>
      </w:tr>
    </w:tbl>
    <w:p w14:paraId="484A4DEB" w14:textId="77777777" w:rsidR="00FC2855" w:rsidRDefault="00FC2855" w:rsidP="00301537">
      <w:pPr>
        <w:ind w:right="-625"/>
        <w:jc w:val="both"/>
      </w:pPr>
    </w:p>
    <w:p w14:paraId="4AFD8828" w14:textId="77777777" w:rsidR="006B443D" w:rsidRDefault="00FA66BD" w:rsidP="009923A3">
      <w:pPr>
        <w:pStyle w:val="a6"/>
        <w:numPr>
          <w:ilvl w:val="0"/>
          <w:numId w:val="3"/>
        </w:numPr>
        <w:ind w:right="-625"/>
        <w:jc w:val="both"/>
      </w:pPr>
      <w:r>
        <w:t>Τ</w:t>
      </w:r>
      <w:r w:rsidRPr="00FA66BD">
        <w:t xml:space="preserve">ι παρατηρείτε με τα γινόμενα R1*RΧ και R2*R3 όταν η γέφυρα ισορροπεί; </w:t>
      </w:r>
    </w:p>
    <w:p w14:paraId="412B28D3" w14:textId="597B81A9" w:rsidR="006B443D" w:rsidRPr="006B443D" w:rsidRDefault="006B443D" w:rsidP="009923A3">
      <w:pPr>
        <w:pStyle w:val="a6"/>
        <w:numPr>
          <w:ilvl w:val="0"/>
          <w:numId w:val="3"/>
        </w:numPr>
        <w:ind w:right="-625"/>
        <w:jc w:val="both"/>
      </w:pPr>
      <w:r>
        <w:lastRenderedPageBreak/>
        <w:t xml:space="preserve">Κάντε την </w:t>
      </w:r>
      <w:r w:rsidRPr="009923A3">
        <w:rPr>
          <w:lang w:val="en-US"/>
        </w:rPr>
        <w:t>R</w:t>
      </w:r>
      <w:r w:rsidRPr="006B443D">
        <w:t xml:space="preserve">2 </w:t>
      </w:r>
      <w:r>
        <w:t xml:space="preserve">20 Ω. Πόσο πρέπει να </w:t>
      </w:r>
      <w:r w:rsidR="009923A3">
        <w:t>γίνει</w:t>
      </w:r>
      <w:r>
        <w:t xml:space="preserve"> η </w:t>
      </w:r>
      <w:r w:rsidRPr="009923A3">
        <w:rPr>
          <w:lang w:val="en-US"/>
        </w:rPr>
        <w:t>RX</w:t>
      </w:r>
      <w:r w:rsidRPr="006B443D">
        <w:t xml:space="preserve"> </w:t>
      </w:r>
      <w:r>
        <w:t>για να ισορροπεί η γέφυρα;</w:t>
      </w:r>
    </w:p>
    <w:p w14:paraId="77BED9A4" w14:textId="03F24B10" w:rsidR="00FC2855" w:rsidRDefault="00BF3EE6" w:rsidP="009923A3">
      <w:pPr>
        <w:pStyle w:val="a6"/>
        <w:numPr>
          <w:ilvl w:val="0"/>
          <w:numId w:val="3"/>
        </w:numPr>
        <w:ind w:right="-625"/>
        <w:jc w:val="both"/>
      </w:pPr>
      <w:r>
        <w:t>Άρα π</w:t>
      </w:r>
      <w:r w:rsidR="00FA66BD" w:rsidRPr="00FA66BD">
        <w:t>οια σχέση πρέπει να ισχύει μεταξύ των τεσσάρων αντιστάσεων ώστε η γέφυρα να ισορροπεί</w:t>
      </w:r>
      <w:r w:rsidR="006B443D">
        <w:t>;</w:t>
      </w:r>
    </w:p>
    <w:tbl>
      <w:tblPr>
        <w:tblStyle w:val="aa"/>
        <w:tblW w:w="7646" w:type="dxa"/>
        <w:tblInd w:w="720" w:type="dxa"/>
        <w:tblLook w:val="04A0" w:firstRow="1" w:lastRow="0" w:firstColumn="1" w:lastColumn="0" w:noHBand="0" w:noVBand="1"/>
      </w:tblPr>
      <w:tblGrid>
        <w:gridCol w:w="1557"/>
        <w:gridCol w:w="1522"/>
        <w:gridCol w:w="1522"/>
        <w:gridCol w:w="1522"/>
        <w:gridCol w:w="1523"/>
      </w:tblGrid>
      <w:tr w:rsidR="00BF3EE6" w14:paraId="551BE2F0" w14:textId="77777777" w:rsidTr="00BF3EE6">
        <w:trPr>
          <w:trHeight w:val="672"/>
        </w:trPr>
        <w:tc>
          <w:tcPr>
            <w:tcW w:w="1557" w:type="dxa"/>
          </w:tcPr>
          <w:p w14:paraId="7A1C9DF0" w14:textId="77777777" w:rsidR="00BF3EE6" w:rsidRDefault="00BF3EE6" w:rsidP="00BF3EE6">
            <w:pPr>
              <w:pStyle w:val="a6"/>
              <w:ind w:left="0" w:right="-625"/>
              <w:jc w:val="both"/>
            </w:pPr>
          </w:p>
        </w:tc>
        <w:tc>
          <w:tcPr>
            <w:tcW w:w="1522" w:type="dxa"/>
          </w:tcPr>
          <w:p w14:paraId="36E40C01" w14:textId="0A8210C1" w:rsidR="00BF3EE6" w:rsidRPr="00BF3EE6" w:rsidRDefault="00BF3EE6" w:rsidP="00BF3EE6">
            <w:pPr>
              <w:pStyle w:val="a6"/>
              <w:ind w:left="0" w:right="-625"/>
              <w:jc w:val="both"/>
              <w:rPr>
                <w:lang w:val="en-US"/>
              </w:rPr>
            </w:pPr>
            <w:r>
              <w:rPr>
                <w:lang w:val="en-US"/>
              </w:rPr>
              <w:t>R3/R1=RX/R2</w:t>
            </w:r>
          </w:p>
        </w:tc>
        <w:tc>
          <w:tcPr>
            <w:tcW w:w="1522" w:type="dxa"/>
          </w:tcPr>
          <w:p w14:paraId="65AD5A1A" w14:textId="159516A2" w:rsidR="00BF3EE6" w:rsidRPr="00BF3EE6" w:rsidRDefault="00BF3EE6" w:rsidP="00BF3EE6">
            <w:pPr>
              <w:pStyle w:val="a6"/>
              <w:ind w:left="0" w:right="-625"/>
              <w:jc w:val="both"/>
              <w:rPr>
                <w:lang w:val="en-US"/>
              </w:rPr>
            </w:pPr>
            <w:r>
              <w:rPr>
                <w:lang w:val="en-US"/>
              </w:rPr>
              <w:t>R3/RX=R1/R2</w:t>
            </w:r>
          </w:p>
        </w:tc>
        <w:tc>
          <w:tcPr>
            <w:tcW w:w="1522" w:type="dxa"/>
          </w:tcPr>
          <w:p w14:paraId="46668C2F" w14:textId="39DC67E4" w:rsidR="00BF3EE6" w:rsidRPr="00BF3EE6" w:rsidRDefault="00BF3EE6" w:rsidP="00BF3EE6">
            <w:pPr>
              <w:pStyle w:val="a6"/>
              <w:ind w:left="0" w:right="-625"/>
              <w:jc w:val="both"/>
              <w:rPr>
                <w:lang w:val="en-US"/>
              </w:rPr>
            </w:pPr>
            <w:r>
              <w:rPr>
                <w:lang w:val="en-US"/>
              </w:rPr>
              <w:t>R3/R2=RX/R1</w:t>
            </w:r>
          </w:p>
        </w:tc>
        <w:tc>
          <w:tcPr>
            <w:tcW w:w="1523" w:type="dxa"/>
          </w:tcPr>
          <w:p w14:paraId="671CC0C3" w14:textId="5660E55D" w:rsidR="00BF3EE6" w:rsidRPr="00BF3EE6" w:rsidRDefault="00BF3EE6" w:rsidP="00BF3EE6">
            <w:pPr>
              <w:pStyle w:val="a6"/>
              <w:ind w:left="0" w:right="-625"/>
              <w:jc w:val="both"/>
            </w:pPr>
            <w:r>
              <w:t>ΑΛΛΟ;</w:t>
            </w:r>
          </w:p>
        </w:tc>
      </w:tr>
      <w:tr w:rsidR="00BF3EE6" w14:paraId="07B4DCC2" w14:textId="77777777" w:rsidTr="00BF3EE6">
        <w:trPr>
          <w:trHeight w:val="642"/>
        </w:trPr>
        <w:tc>
          <w:tcPr>
            <w:tcW w:w="1557" w:type="dxa"/>
          </w:tcPr>
          <w:p w14:paraId="29DDF2D2" w14:textId="5E25606F" w:rsidR="00BF3EE6" w:rsidRDefault="00BF3EE6" w:rsidP="00BF3EE6">
            <w:pPr>
              <w:pStyle w:val="a6"/>
              <w:ind w:left="0" w:right="-625"/>
              <w:jc w:val="both"/>
            </w:pPr>
            <w:r>
              <w:t>ΝΑΙ Ή ΌΧΙ</w:t>
            </w:r>
          </w:p>
        </w:tc>
        <w:tc>
          <w:tcPr>
            <w:tcW w:w="1522" w:type="dxa"/>
          </w:tcPr>
          <w:p w14:paraId="42B92FC4" w14:textId="77777777" w:rsidR="00BF3EE6" w:rsidRDefault="00BF3EE6" w:rsidP="00BF3EE6">
            <w:pPr>
              <w:pStyle w:val="a6"/>
              <w:ind w:left="0" w:right="-625"/>
              <w:jc w:val="both"/>
            </w:pPr>
          </w:p>
        </w:tc>
        <w:tc>
          <w:tcPr>
            <w:tcW w:w="1522" w:type="dxa"/>
          </w:tcPr>
          <w:p w14:paraId="556A44FF" w14:textId="77777777" w:rsidR="00BF3EE6" w:rsidRDefault="00BF3EE6" w:rsidP="00BF3EE6">
            <w:pPr>
              <w:pStyle w:val="a6"/>
              <w:ind w:left="0" w:right="-625"/>
              <w:jc w:val="both"/>
            </w:pPr>
          </w:p>
        </w:tc>
        <w:tc>
          <w:tcPr>
            <w:tcW w:w="1522" w:type="dxa"/>
          </w:tcPr>
          <w:p w14:paraId="68E5DFD3" w14:textId="77777777" w:rsidR="00BF3EE6" w:rsidRDefault="00BF3EE6" w:rsidP="00BF3EE6">
            <w:pPr>
              <w:pStyle w:val="a6"/>
              <w:ind w:left="0" w:right="-625"/>
              <w:jc w:val="both"/>
            </w:pPr>
          </w:p>
        </w:tc>
        <w:tc>
          <w:tcPr>
            <w:tcW w:w="1523" w:type="dxa"/>
          </w:tcPr>
          <w:p w14:paraId="55C87ECA" w14:textId="77777777" w:rsidR="00BF3EE6" w:rsidRDefault="00BF3EE6" w:rsidP="00BF3EE6">
            <w:pPr>
              <w:pStyle w:val="a6"/>
              <w:ind w:left="0" w:right="-625"/>
              <w:jc w:val="both"/>
            </w:pPr>
          </w:p>
        </w:tc>
      </w:tr>
    </w:tbl>
    <w:p w14:paraId="0ED983A5" w14:textId="77777777" w:rsidR="00BF3EE6" w:rsidRDefault="00BF3EE6" w:rsidP="00BF3EE6">
      <w:pPr>
        <w:pStyle w:val="a6"/>
        <w:ind w:right="-625"/>
        <w:jc w:val="both"/>
      </w:pPr>
    </w:p>
    <w:p w14:paraId="4C763799" w14:textId="77777777" w:rsidR="00C25C78" w:rsidRDefault="00C25C78" w:rsidP="00301537">
      <w:pPr>
        <w:ind w:right="-625"/>
        <w:jc w:val="both"/>
      </w:pPr>
    </w:p>
    <w:p w14:paraId="40956087" w14:textId="3CD83AC0" w:rsidR="00C25C78" w:rsidRDefault="00E2120F" w:rsidP="00BF3EE6">
      <w:pPr>
        <w:pStyle w:val="a6"/>
        <w:numPr>
          <w:ilvl w:val="0"/>
          <w:numId w:val="2"/>
        </w:numPr>
        <w:ind w:right="-625"/>
        <w:jc w:val="both"/>
      </w:pPr>
      <w:r>
        <w:t xml:space="preserve">Τοποθετήστε αμπερόμετρα και βολτόμετρα σε κάθε αντίσταση. </w:t>
      </w:r>
      <w:r w:rsidR="00C25C78">
        <w:t xml:space="preserve">Συμπληρώστε </w:t>
      </w:r>
      <w:r w:rsidR="00C25C78">
        <w:t>τις τάσεις και τα ρεύματα για κάθε αντίσταση σ</w:t>
      </w:r>
      <w:r w:rsidR="00C25C78">
        <w:t>τον πίνακα:</w:t>
      </w:r>
    </w:p>
    <w:tbl>
      <w:tblPr>
        <w:tblStyle w:val="aa"/>
        <w:tblW w:w="7640" w:type="dxa"/>
        <w:tblInd w:w="841" w:type="dxa"/>
        <w:tblLook w:val="04A0" w:firstRow="1" w:lastRow="0" w:firstColumn="1" w:lastColumn="0" w:noHBand="0" w:noVBand="1"/>
      </w:tblPr>
      <w:tblGrid>
        <w:gridCol w:w="1528"/>
        <w:gridCol w:w="1528"/>
        <w:gridCol w:w="1528"/>
        <w:gridCol w:w="1528"/>
        <w:gridCol w:w="1528"/>
      </w:tblGrid>
      <w:tr w:rsidR="00C25C78" w14:paraId="51EA9A09" w14:textId="77777777" w:rsidTr="00BF3EE6">
        <w:trPr>
          <w:trHeight w:val="505"/>
        </w:trPr>
        <w:tc>
          <w:tcPr>
            <w:tcW w:w="1528" w:type="dxa"/>
          </w:tcPr>
          <w:p w14:paraId="3DA4FB67" w14:textId="69B201A6" w:rsidR="00C25C78" w:rsidRPr="00E2120F" w:rsidRDefault="00C25C78" w:rsidP="00C25C78">
            <w:pPr>
              <w:ind w:right="-625"/>
              <w:jc w:val="center"/>
            </w:pPr>
          </w:p>
        </w:tc>
        <w:tc>
          <w:tcPr>
            <w:tcW w:w="1528" w:type="dxa"/>
          </w:tcPr>
          <w:p w14:paraId="7D4D6885" w14:textId="25E5CB0B" w:rsidR="00C25C78" w:rsidRPr="00C25C78" w:rsidRDefault="00C25C78" w:rsidP="00490E27">
            <w:pPr>
              <w:ind w:right="-625"/>
              <w:jc w:val="both"/>
            </w:pPr>
            <w:r>
              <w:rPr>
                <w:lang w:val="en-US"/>
              </w:rPr>
              <w:t>R1</w:t>
            </w:r>
            <w:r>
              <w:t>=</w:t>
            </w:r>
          </w:p>
        </w:tc>
        <w:tc>
          <w:tcPr>
            <w:tcW w:w="1528" w:type="dxa"/>
          </w:tcPr>
          <w:p w14:paraId="1DAFA8CF" w14:textId="7BAB31CB" w:rsidR="00C25C78" w:rsidRPr="00C25C78" w:rsidRDefault="00C25C78" w:rsidP="00490E27">
            <w:pPr>
              <w:ind w:right="-625"/>
              <w:jc w:val="both"/>
            </w:pPr>
            <w:r>
              <w:rPr>
                <w:lang w:val="en-US"/>
              </w:rPr>
              <w:t>R2</w:t>
            </w:r>
            <w:r>
              <w:t>=</w:t>
            </w:r>
          </w:p>
        </w:tc>
        <w:tc>
          <w:tcPr>
            <w:tcW w:w="1528" w:type="dxa"/>
          </w:tcPr>
          <w:p w14:paraId="76EBD5A7" w14:textId="71A23FEA" w:rsidR="00C25C78" w:rsidRPr="00C25C78" w:rsidRDefault="00C25C78" w:rsidP="00490E27">
            <w:pPr>
              <w:ind w:right="-625"/>
              <w:jc w:val="both"/>
            </w:pPr>
            <w:r>
              <w:rPr>
                <w:lang w:val="en-US"/>
              </w:rPr>
              <w:t>R3</w:t>
            </w:r>
            <w:r>
              <w:t>=</w:t>
            </w:r>
          </w:p>
        </w:tc>
        <w:tc>
          <w:tcPr>
            <w:tcW w:w="1528" w:type="dxa"/>
          </w:tcPr>
          <w:p w14:paraId="50705A4F" w14:textId="787AE7EB" w:rsidR="00C25C78" w:rsidRPr="00C25C78" w:rsidRDefault="00C25C78" w:rsidP="00490E27">
            <w:pPr>
              <w:ind w:right="-625"/>
              <w:jc w:val="both"/>
            </w:pPr>
            <w:r>
              <w:rPr>
                <w:lang w:val="en-US"/>
              </w:rPr>
              <w:t>RX</w:t>
            </w:r>
            <w:r>
              <w:t>=</w:t>
            </w:r>
          </w:p>
        </w:tc>
      </w:tr>
      <w:tr w:rsidR="00C25C78" w14:paraId="1009E7FA" w14:textId="77777777" w:rsidTr="00BF3EE6">
        <w:trPr>
          <w:trHeight w:val="505"/>
        </w:trPr>
        <w:tc>
          <w:tcPr>
            <w:tcW w:w="1528" w:type="dxa"/>
          </w:tcPr>
          <w:p w14:paraId="30243AD7" w14:textId="6CF63842" w:rsidR="00C25C78" w:rsidRDefault="00C25C78" w:rsidP="00C25C78">
            <w:pPr>
              <w:ind w:right="-625"/>
              <w:jc w:val="center"/>
            </w:pPr>
            <w:r>
              <w:rPr>
                <w:lang w:val="en-US"/>
              </w:rPr>
              <w:t>U</w:t>
            </w:r>
          </w:p>
        </w:tc>
        <w:tc>
          <w:tcPr>
            <w:tcW w:w="1528" w:type="dxa"/>
          </w:tcPr>
          <w:p w14:paraId="78F20F56" w14:textId="77777777" w:rsidR="00C25C78" w:rsidRDefault="00C25C78" w:rsidP="00490E27">
            <w:pPr>
              <w:ind w:right="-625"/>
              <w:jc w:val="both"/>
            </w:pPr>
          </w:p>
        </w:tc>
        <w:tc>
          <w:tcPr>
            <w:tcW w:w="1528" w:type="dxa"/>
          </w:tcPr>
          <w:p w14:paraId="79435026" w14:textId="77777777" w:rsidR="00C25C78" w:rsidRDefault="00C25C78" w:rsidP="00490E27">
            <w:pPr>
              <w:ind w:right="-625"/>
              <w:jc w:val="both"/>
            </w:pPr>
          </w:p>
        </w:tc>
        <w:tc>
          <w:tcPr>
            <w:tcW w:w="1528" w:type="dxa"/>
          </w:tcPr>
          <w:p w14:paraId="2666B007" w14:textId="77777777" w:rsidR="00C25C78" w:rsidRDefault="00C25C78" w:rsidP="00490E27">
            <w:pPr>
              <w:ind w:right="-625"/>
              <w:jc w:val="both"/>
            </w:pPr>
          </w:p>
        </w:tc>
        <w:tc>
          <w:tcPr>
            <w:tcW w:w="1528" w:type="dxa"/>
          </w:tcPr>
          <w:p w14:paraId="4C7BB783" w14:textId="77777777" w:rsidR="00C25C78" w:rsidRDefault="00C25C78" w:rsidP="00490E27">
            <w:pPr>
              <w:ind w:right="-625"/>
              <w:jc w:val="both"/>
            </w:pPr>
          </w:p>
        </w:tc>
      </w:tr>
      <w:tr w:rsidR="00C25C78" w14:paraId="74846096" w14:textId="77777777" w:rsidTr="00BF3EE6">
        <w:trPr>
          <w:trHeight w:val="482"/>
        </w:trPr>
        <w:tc>
          <w:tcPr>
            <w:tcW w:w="1528" w:type="dxa"/>
          </w:tcPr>
          <w:p w14:paraId="2342F310" w14:textId="5FD2CDA8" w:rsidR="00C25C78" w:rsidRPr="00C25C78" w:rsidRDefault="00C25C78" w:rsidP="00C25C78">
            <w:pPr>
              <w:ind w:right="-625"/>
              <w:jc w:val="center"/>
            </w:pPr>
            <w:r>
              <w:t>Ι</w:t>
            </w:r>
          </w:p>
        </w:tc>
        <w:tc>
          <w:tcPr>
            <w:tcW w:w="1528" w:type="dxa"/>
          </w:tcPr>
          <w:p w14:paraId="5A736E99" w14:textId="77777777" w:rsidR="00C25C78" w:rsidRDefault="00C25C78" w:rsidP="00490E27">
            <w:pPr>
              <w:ind w:right="-625"/>
              <w:jc w:val="both"/>
            </w:pPr>
          </w:p>
        </w:tc>
        <w:tc>
          <w:tcPr>
            <w:tcW w:w="1528" w:type="dxa"/>
          </w:tcPr>
          <w:p w14:paraId="1966CFDB" w14:textId="77777777" w:rsidR="00C25C78" w:rsidRDefault="00C25C78" w:rsidP="00490E27">
            <w:pPr>
              <w:ind w:right="-625"/>
              <w:jc w:val="both"/>
            </w:pPr>
          </w:p>
        </w:tc>
        <w:tc>
          <w:tcPr>
            <w:tcW w:w="1528" w:type="dxa"/>
          </w:tcPr>
          <w:p w14:paraId="1840CA18" w14:textId="77777777" w:rsidR="00C25C78" w:rsidRDefault="00C25C78" w:rsidP="00490E27">
            <w:pPr>
              <w:ind w:right="-625"/>
              <w:jc w:val="both"/>
            </w:pPr>
          </w:p>
        </w:tc>
        <w:tc>
          <w:tcPr>
            <w:tcW w:w="1528" w:type="dxa"/>
          </w:tcPr>
          <w:p w14:paraId="0895C3C7" w14:textId="77777777" w:rsidR="00C25C78" w:rsidRDefault="00C25C78" w:rsidP="00490E27">
            <w:pPr>
              <w:ind w:right="-625"/>
              <w:jc w:val="both"/>
            </w:pPr>
          </w:p>
        </w:tc>
      </w:tr>
    </w:tbl>
    <w:p w14:paraId="497FF67A" w14:textId="78C7C606" w:rsidR="006B443D" w:rsidRDefault="00A639B8" w:rsidP="00A639B8">
      <w:pPr>
        <w:pStyle w:val="a6"/>
        <w:numPr>
          <w:ilvl w:val="0"/>
          <w:numId w:val="5"/>
        </w:numPr>
        <w:ind w:right="-625"/>
        <w:jc w:val="both"/>
      </w:pPr>
      <w:r>
        <w:t>Άρα π</w:t>
      </w:r>
      <w:r w:rsidRPr="00A639B8">
        <w:t>οιες αντιστάσεις διαρρέονται από το ίδιο ρεύμα</w:t>
      </w:r>
      <w:r>
        <w:t>;</w:t>
      </w:r>
    </w:p>
    <w:p w14:paraId="5AA59560" w14:textId="77777777" w:rsidR="00FC2855" w:rsidRDefault="00FC2855" w:rsidP="00301537">
      <w:pPr>
        <w:ind w:right="-625"/>
        <w:jc w:val="both"/>
      </w:pPr>
    </w:p>
    <w:p w14:paraId="7C6D82C6" w14:textId="77777777" w:rsidR="006B443D" w:rsidRDefault="006B443D" w:rsidP="00301537">
      <w:pPr>
        <w:ind w:right="-625"/>
        <w:jc w:val="both"/>
      </w:pPr>
    </w:p>
    <w:p w14:paraId="6C0B2D12" w14:textId="77777777" w:rsidR="000A0930" w:rsidRDefault="00FA66BD" w:rsidP="00301537">
      <w:pPr>
        <w:pStyle w:val="a6"/>
        <w:numPr>
          <w:ilvl w:val="0"/>
          <w:numId w:val="2"/>
        </w:numPr>
        <w:ind w:right="-625"/>
        <w:jc w:val="both"/>
      </w:pPr>
      <w:r>
        <w:t xml:space="preserve">Τριπλασιάστε την τάση. </w:t>
      </w:r>
    </w:p>
    <w:p w14:paraId="52F2CBC7" w14:textId="2C8A9CE6" w:rsidR="000A0930" w:rsidRDefault="000A0930" w:rsidP="000A0930">
      <w:pPr>
        <w:pStyle w:val="a6"/>
        <w:numPr>
          <w:ilvl w:val="1"/>
          <w:numId w:val="7"/>
        </w:numPr>
        <w:ind w:right="-625"/>
        <w:jc w:val="both"/>
      </w:pPr>
      <w:r>
        <w:t>Ποια η τιμή της πηγής τώρα;</w:t>
      </w:r>
    </w:p>
    <w:p w14:paraId="79C631CB" w14:textId="4369F542" w:rsidR="00FA66BD" w:rsidRDefault="00A639B8" w:rsidP="000A0930">
      <w:pPr>
        <w:pStyle w:val="a6"/>
        <w:numPr>
          <w:ilvl w:val="1"/>
          <w:numId w:val="7"/>
        </w:numPr>
        <w:ind w:right="-625"/>
        <w:jc w:val="both"/>
      </w:pPr>
      <w:r w:rsidRPr="00A639B8">
        <w:t>Επηρεάζεται η ισορροπία της γέφυρας από την τιμή της πηγής τάσης;</w:t>
      </w:r>
    </w:p>
    <w:p w14:paraId="48737CD7" w14:textId="77777777" w:rsidR="00A639B8" w:rsidRDefault="00A639B8" w:rsidP="00A639B8">
      <w:pPr>
        <w:ind w:right="-625"/>
        <w:jc w:val="both"/>
      </w:pPr>
    </w:p>
    <w:p w14:paraId="38C4C04E" w14:textId="77777777" w:rsidR="00E2120F" w:rsidRDefault="00C25C78" w:rsidP="00E2120F">
      <w:pPr>
        <w:pStyle w:val="a6"/>
        <w:numPr>
          <w:ilvl w:val="0"/>
          <w:numId w:val="2"/>
        </w:numPr>
        <w:ind w:right="-625"/>
        <w:jc w:val="both"/>
      </w:pPr>
      <w:r>
        <w:t xml:space="preserve">Δημιουργήστε το παρακάτω κύκλωμα. </w:t>
      </w:r>
    </w:p>
    <w:p w14:paraId="6F124FF1" w14:textId="77777777" w:rsidR="00E2120F" w:rsidRDefault="00E2120F" w:rsidP="00E2120F">
      <w:pPr>
        <w:pStyle w:val="a6"/>
      </w:pPr>
    </w:p>
    <w:p w14:paraId="6BC57F9F" w14:textId="77777777" w:rsidR="00E2120F" w:rsidRDefault="00E2120F" w:rsidP="00E2120F">
      <w:pPr>
        <w:pStyle w:val="a6"/>
        <w:ind w:right="-625"/>
        <w:jc w:val="both"/>
      </w:pPr>
      <w:r w:rsidRPr="00E2120F">
        <w:drawing>
          <wp:inline distT="0" distB="0" distL="0" distR="0" wp14:anchorId="662140A1" wp14:editId="24B95C0C">
            <wp:extent cx="3932261" cy="3414056"/>
            <wp:effectExtent l="0" t="0" r="0" b="0"/>
            <wp:docPr id="155499412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94121" name=""/>
                    <pic:cNvPicPr/>
                  </pic:nvPicPr>
                  <pic:blipFill>
                    <a:blip r:embed="rId7"/>
                    <a:stretch>
                      <a:fillRect/>
                    </a:stretch>
                  </pic:blipFill>
                  <pic:spPr>
                    <a:xfrm>
                      <a:off x="0" y="0"/>
                      <a:ext cx="3932261" cy="3414056"/>
                    </a:xfrm>
                    <a:prstGeom prst="rect">
                      <a:avLst/>
                    </a:prstGeom>
                  </pic:spPr>
                </pic:pic>
              </a:graphicData>
            </a:graphic>
          </wp:inline>
        </w:drawing>
      </w:r>
    </w:p>
    <w:p w14:paraId="600C27DF" w14:textId="77777777" w:rsidR="00E2120F" w:rsidRDefault="00E2120F" w:rsidP="00E2120F">
      <w:pPr>
        <w:ind w:right="-625"/>
        <w:jc w:val="both"/>
      </w:pPr>
    </w:p>
    <w:p w14:paraId="19C16100" w14:textId="77777777" w:rsidR="00E2120F" w:rsidRDefault="00E2120F" w:rsidP="00E2120F">
      <w:pPr>
        <w:pStyle w:val="a6"/>
        <w:ind w:left="1440" w:right="-625"/>
        <w:jc w:val="both"/>
      </w:pPr>
    </w:p>
    <w:p w14:paraId="69B3B4AA" w14:textId="7DC8C1D7" w:rsidR="00C25C78" w:rsidRDefault="00C25C78" w:rsidP="00E2120F">
      <w:pPr>
        <w:pStyle w:val="a6"/>
        <w:numPr>
          <w:ilvl w:val="0"/>
          <w:numId w:val="4"/>
        </w:numPr>
        <w:ind w:right="-625"/>
        <w:jc w:val="both"/>
      </w:pPr>
      <w:r>
        <w:t>Πότε θα ανάψει λάμπα;</w:t>
      </w:r>
    </w:p>
    <w:p w14:paraId="2324A20E" w14:textId="77777777" w:rsidR="00E2120F" w:rsidRDefault="00E2120F" w:rsidP="00E2120F">
      <w:pPr>
        <w:ind w:right="-625"/>
        <w:jc w:val="both"/>
      </w:pPr>
    </w:p>
    <w:p w14:paraId="7BCDD538" w14:textId="422C876F" w:rsidR="00E2120F" w:rsidRDefault="00E2120F" w:rsidP="00E2120F">
      <w:pPr>
        <w:pStyle w:val="a6"/>
        <w:numPr>
          <w:ilvl w:val="0"/>
          <w:numId w:val="4"/>
        </w:numPr>
        <w:ind w:right="-625"/>
        <w:jc w:val="both"/>
      </w:pPr>
      <w:r>
        <w:t>Πόση είναι η τάση στα άκρα της λάμπας;</w:t>
      </w:r>
    </w:p>
    <w:p w14:paraId="217992AA" w14:textId="77777777" w:rsidR="00A639B8" w:rsidRDefault="00A639B8" w:rsidP="00A639B8">
      <w:pPr>
        <w:pStyle w:val="a6"/>
        <w:ind w:left="1440" w:right="-625"/>
        <w:jc w:val="both"/>
      </w:pPr>
    </w:p>
    <w:p w14:paraId="7B19F178" w14:textId="77777777" w:rsidR="00A639B8" w:rsidRDefault="00A639B8" w:rsidP="00A639B8">
      <w:pPr>
        <w:pStyle w:val="a6"/>
        <w:numPr>
          <w:ilvl w:val="0"/>
          <w:numId w:val="4"/>
        </w:numPr>
        <w:ind w:right="-625"/>
        <w:jc w:val="both"/>
      </w:pPr>
      <w:r w:rsidRPr="00A639B8">
        <w:t xml:space="preserve">Θα μπορούσαμε να χρησιμοποιήσουμε βολτόμετρο αντί για αμπερόμετρο (ή γαλβανόμετρο); </w:t>
      </w:r>
    </w:p>
    <w:p w14:paraId="0C27847F" w14:textId="77777777" w:rsidR="00A639B8" w:rsidRDefault="00A639B8" w:rsidP="00A639B8">
      <w:pPr>
        <w:pStyle w:val="a6"/>
      </w:pPr>
    </w:p>
    <w:p w14:paraId="0929BE63" w14:textId="694CF269" w:rsidR="00A639B8" w:rsidRDefault="00A639B8" w:rsidP="00E2120F">
      <w:pPr>
        <w:pStyle w:val="a6"/>
        <w:numPr>
          <w:ilvl w:val="0"/>
          <w:numId w:val="4"/>
        </w:numPr>
        <w:ind w:right="-625"/>
        <w:jc w:val="both"/>
      </w:pPr>
      <w:r>
        <w:t>Μ</w:t>
      </w:r>
      <w:r w:rsidRPr="00A639B8">
        <w:t xml:space="preserve">πορούμε στη θέση του </w:t>
      </w:r>
      <w:proofErr w:type="spellStart"/>
      <w:r>
        <w:t>αμπερόμετρου</w:t>
      </w:r>
      <w:proofErr w:type="spellEnd"/>
      <w:r>
        <w:t xml:space="preserve"> </w:t>
      </w:r>
      <w:r w:rsidRPr="00A639B8">
        <w:t>να χρησιμοποιήσουμε γαλβανόμετρο</w:t>
      </w:r>
      <w:r>
        <w:t>;</w:t>
      </w:r>
    </w:p>
    <w:p w14:paraId="0D09CD95" w14:textId="77777777" w:rsidR="00A639B8" w:rsidRDefault="00A639B8" w:rsidP="00A639B8">
      <w:pPr>
        <w:pStyle w:val="a6"/>
      </w:pPr>
    </w:p>
    <w:p w14:paraId="233B39E5" w14:textId="77BB4E9A" w:rsidR="00A639B8" w:rsidRDefault="00A639B8" w:rsidP="00A639B8">
      <w:pPr>
        <w:pStyle w:val="a6"/>
        <w:numPr>
          <w:ilvl w:val="0"/>
          <w:numId w:val="2"/>
        </w:numPr>
        <w:ind w:right="-625"/>
        <w:jc w:val="both"/>
      </w:pPr>
      <w:r>
        <w:t xml:space="preserve">Γνωρίζεται συσκευή που χρησιμοποιεί για τη λειτουργία του </w:t>
      </w:r>
      <w:r w:rsidRPr="00A639B8">
        <w:t xml:space="preserve">ένα κύκλωμα γέφυρας </w:t>
      </w:r>
      <w:proofErr w:type="spellStart"/>
      <w:r w:rsidRPr="00A639B8">
        <w:t>Wheatstone</w:t>
      </w:r>
      <w:proofErr w:type="spellEnd"/>
    </w:p>
    <w:p w14:paraId="7C0A177B" w14:textId="77777777" w:rsidR="00BB7B18" w:rsidRDefault="00BB7B18" w:rsidP="00BB7B18">
      <w:pPr>
        <w:ind w:right="-625"/>
        <w:jc w:val="both"/>
      </w:pPr>
    </w:p>
    <w:p w14:paraId="1069B990" w14:textId="5903CC70" w:rsidR="009F15C6" w:rsidRDefault="009F15C6" w:rsidP="00A639B8">
      <w:pPr>
        <w:pStyle w:val="a6"/>
        <w:numPr>
          <w:ilvl w:val="0"/>
          <w:numId w:val="2"/>
        </w:numPr>
        <w:ind w:right="-625"/>
        <w:jc w:val="both"/>
      </w:pPr>
      <w:r>
        <w:t>Πόσο σας άρεσε η δραστηριότητα που κάναμε; Γράψτε ΝΑΙ στην επιλογή σας.</w:t>
      </w:r>
    </w:p>
    <w:tbl>
      <w:tblPr>
        <w:tblStyle w:val="aa"/>
        <w:tblW w:w="7756" w:type="dxa"/>
        <w:tblInd w:w="720" w:type="dxa"/>
        <w:tblLook w:val="04A0" w:firstRow="1" w:lastRow="0" w:firstColumn="1" w:lastColumn="0" w:noHBand="0" w:noVBand="1"/>
      </w:tblPr>
      <w:tblGrid>
        <w:gridCol w:w="2585"/>
        <w:gridCol w:w="2585"/>
        <w:gridCol w:w="2586"/>
      </w:tblGrid>
      <w:tr w:rsidR="009F15C6" w14:paraId="32A5AA52" w14:textId="77777777" w:rsidTr="009F15C6">
        <w:trPr>
          <w:trHeight w:val="920"/>
        </w:trPr>
        <w:tc>
          <w:tcPr>
            <w:tcW w:w="2585" w:type="dxa"/>
          </w:tcPr>
          <w:p w14:paraId="57AFBDC1" w14:textId="3029C3D4" w:rsidR="009F15C6" w:rsidRPr="009F15C6" w:rsidRDefault="009F15C6" w:rsidP="009F15C6">
            <w:pPr>
              <w:pStyle w:val="a6"/>
              <w:ind w:left="0" w:right="-625"/>
              <w:jc w:val="center"/>
              <w:rPr>
                <w:sz w:val="96"/>
                <w:szCs w:val="96"/>
              </w:rPr>
            </w:pPr>
            <w:r w:rsidRPr="009F15C6">
              <w:rPr>
                <w:sz w:val="96"/>
                <w:szCs w:val="96"/>
              </w:rPr>
              <w:sym w:font="Wingdings" w:char="F04A"/>
            </w:r>
          </w:p>
        </w:tc>
        <w:tc>
          <w:tcPr>
            <w:tcW w:w="2585" w:type="dxa"/>
          </w:tcPr>
          <w:p w14:paraId="0C0F80DD" w14:textId="4D4A7A5A" w:rsidR="009F15C6" w:rsidRPr="009F15C6" w:rsidRDefault="009F15C6" w:rsidP="009F15C6">
            <w:pPr>
              <w:pStyle w:val="a6"/>
              <w:ind w:left="0" w:right="-625"/>
              <w:jc w:val="center"/>
              <w:rPr>
                <w:sz w:val="96"/>
                <w:szCs w:val="96"/>
              </w:rPr>
            </w:pPr>
            <w:r w:rsidRPr="009F15C6">
              <w:rPr>
                <w:sz w:val="96"/>
                <w:szCs w:val="96"/>
              </w:rPr>
              <w:sym w:font="Wingdings" w:char="F04B"/>
            </w:r>
          </w:p>
        </w:tc>
        <w:tc>
          <w:tcPr>
            <w:tcW w:w="2586" w:type="dxa"/>
          </w:tcPr>
          <w:p w14:paraId="49CF5967" w14:textId="4D15D646" w:rsidR="009F15C6" w:rsidRPr="009F15C6" w:rsidRDefault="009F15C6" w:rsidP="009F15C6">
            <w:pPr>
              <w:pStyle w:val="a6"/>
              <w:ind w:left="0" w:right="-625"/>
              <w:jc w:val="center"/>
              <w:rPr>
                <w:sz w:val="96"/>
                <w:szCs w:val="96"/>
              </w:rPr>
            </w:pPr>
            <w:r w:rsidRPr="009F15C6">
              <w:rPr>
                <w:sz w:val="96"/>
                <w:szCs w:val="96"/>
              </w:rPr>
              <w:sym w:font="Wingdings" w:char="F04C"/>
            </w:r>
          </w:p>
        </w:tc>
      </w:tr>
      <w:tr w:rsidR="009F15C6" w14:paraId="609E82FD" w14:textId="77777777" w:rsidTr="009F15C6">
        <w:trPr>
          <w:trHeight w:val="879"/>
        </w:trPr>
        <w:tc>
          <w:tcPr>
            <w:tcW w:w="2585" w:type="dxa"/>
          </w:tcPr>
          <w:p w14:paraId="1883E6D4" w14:textId="77777777" w:rsidR="009F15C6" w:rsidRDefault="009F15C6" w:rsidP="009F15C6">
            <w:pPr>
              <w:pStyle w:val="a6"/>
              <w:ind w:left="0" w:right="-625"/>
              <w:jc w:val="both"/>
            </w:pPr>
          </w:p>
        </w:tc>
        <w:tc>
          <w:tcPr>
            <w:tcW w:w="2585" w:type="dxa"/>
          </w:tcPr>
          <w:p w14:paraId="173B2118" w14:textId="77777777" w:rsidR="009F15C6" w:rsidRDefault="009F15C6" w:rsidP="009F15C6">
            <w:pPr>
              <w:pStyle w:val="a6"/>
              <w:ind w:left="0" w:right="-625"/>
              <w:jc w:val="both"/>
            </w:pPr>
          </w:p>
        </w:tc>
        <w:tc>
          <w:tcPr>
            <w:tcW w:w="2586" w:type="dxa"/>
          </w:tcPr>
          <w:p w14:paraId="52715389" w14:textId="77777777" w:rsidR="009F15C6" w:rsidRDefault="009F15C6" w:rsidP="009F15C6">
            <w:pPr>
              <w:pStyle w:val="a6"/>
              <w:ind w:left="0" w:right="-625"/>
              <w:jc w:val="both"/>
            </w:pPr>
          </w:p>
        </w:tc>
      </w:tr>
    </w:tbl>
    <w:p w14:paraId="6888C62D" w14:textId="77777777" w:rsidR="009F15C6" w:rsidRDefault="009F15C6" w:rsidP="009F15C6">
      <w:pPr>
        <w:pStyle w:val="a6"/>
        <w:ind w:right="-625"/>
        <w:jc w:val="both"/>
      </w:pPr>
    </w:p>
    <w:p w14:paraId="3D33F34E" w14:textId="77777777" w:rsidR="00A639B8" w:rsidRDefault="00A639B8" w:rsidP="00A639B8">
      <w:pPr>
        <w:pStyle w:val="a6"/>
        <w:ind w:left="1440" w:right="-625"/>
        <w:jc w:val="both"/>
      </w:pPr>
    </w:p>
    <w:p w14:paraId="1F63CE7D" w14:textId="77777777" w:rsidR="00C25C78" w:rsidRDefault="00C25C78" w:rsidP="00301537">
      <w:pPr>
        <w:ind w:right="-625"/>
        <w:jc w:val="both"/>
      </w:pPr>
    </w:p>
    <w:p w14:paraId="2799DC0B" w14:textId="77777777" w:rsidR="00C25C78" w:rsidRDefault="00C25C78" w:rsidP="00301537">
      <w:pPr>
        <w:ind w:right="-625"/>
        <w:jc w:val="both"/>
      </w:pPr>
    </w:p>
    <w:p w14:paraId="65601222" w14:textId="77777777" w:rsidR="00C25C78" w:rsidRDefault="00C25C78" w:rsidP="00301537">
      <w:pPr>
        <w:ind w:right="-625"/>
        <w:jc w:val="both"/>
      </w:pPr>
    </w:p>
    <w:p w14:paraId="045071AA" w14:textId="07F92E2C" w:rsidR="00FA66BD" w:rsidRDefault="009F15C6" w:rsidP="00301537">
      <w:pPr>
        <w:ind w:right="-625"/>
        <w:jc w:val="both"/>
      </w:pPr>
      <w:r>
        <w:t>ΒΟΗΘΕΙΑ/ΑΠΑΝΤΗΣΕΙΣ</w:t>
      </w:r>
    </w:p>
    <w:p w14:paraId="55AE60FC" w14:textId="77777777" w:rsidR="009F15C6" w:rsidRDefault="009F15C6" w:rsidP="009F15C6">
      <w:r w:rsidRPr="00CA3968">
        <w:drawing>
          <wp:inline distT="0" distB="0" distL="0" distR="0" wp14:anchorId="21F7F7C0" wp14:editId="5B77860E">
            <wp:extent cx="2183838" cy="2449378"/>
            <wp:effectExtent l="0" t="0" r="6985" b="8255"/>
            <wp:docPr id="7298462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46262" name=""/>
                    <pic:cNvPicPr/>
                  </pic:nvPicPr>
                  <pic:blipFill>
                    <a:blip r:embed="rId8"/>
                    <a:stretch>
                      <a:fillRect/>
                    </a:stretch>
                  </pic:blipFill>
                  <pic:spPr>
                    <a:xfrm>
                      <a:off x="0" y="0"/>
                      <a:ext cx="2191283" cy="2457729"/>
                    </a:xfrm>
                    <a:prstGeom prst="rect">
                      <a:avLst/>
                    </a:prstGeom>
                  </pic:spPr>
                </pic:pic>
              </a:graphicData>
            </a:graphic>
          </wp:inline>
        </w:drawing>
      </w:r>
    </w:p>
    <w:p w14:paraId="1DCB7944" w14:textId="77777777" w:rsidR="009F15C6" w:rsidRDefault="009F15C6" w:rsidP="009F15C6">
      <w:r w:rsidRPr="00CA3968">
        <w:lastRenderedPageBreak/>
        <w:drawing>
          <wp:inline distT="0" distB="0" distL="0" distR="0" wp14:anchorId="2C4FCB62" wp14:editId="19072D63">
            <wp:extent cx="2093936" cy="2490319"/>
            <wp:effectExtent l="0" t="0" r="1905" b="5715"/>
            <wp:docPr id="9255991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99196" name=""/>
                    <pic:cNvPicPr/>
                  </pic:nvPicPr>
                  <pic:blipFill>
                    <a:blip r:embed="rId9"/>
                    <a:stretch>
                      <a:fillRect/>
                    </a:stretch>
                  </pic:blipFill>
                  <pic:spPr>
                    <a:xfrm>
                      <a:off x="0" y="0"/>
                      <a:ext cx="2100888" cy="2498588"/>
                    </a:xfrm>
                    <a:prstGeom prst="rect">
                      <a:avLst/>
                    </a:prstGeom>
                  </pic:spPr>
                </pic:pic>
              </a:graphicData>
            </a:graphic>
          </wp:inline>
        </w:drawing>
      </w:r>
    </w:p>
    <w:p w14:paraId="7341525D" w14:textId="77777777" w:rsidR="009F15C6" w:rsidRPr="00301537" w:rsidRDefault="009F15C6" w:rsidP="00301537">
      <w:pPr>
        <w:ind w:right="-625"/>
        <w:jc w:val="both"/>
      </w:pPr>
    </w:p>
    <w:sectPr w:rsidR="009F15C6" w:rsidRPr="00301537" w:rsidSect="000A0930">
      <w:pgSz w:w="11906" w:h="16838"/>
      <w:pgMar w:top="993"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7FF"/>
    <w:multiLevelType w:val="hybridMultilevel"/>
    <w:tmpl w:val="4C3AE2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A97D29"/>
    <w:multiLevelType w:val="hybridMultilevel"/>
    <w:tmpl w:val="CDD27E1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14E3766C"/>
    <w:multiLevelType w:val="hybridMultilevel"/>
    <w:tmpl w:val="85B881C6"/>
    <w:lvl w:ilvl="0" w:tplc="FFFFFFFF">
      <w:start w:val="1"/>
      <w:numFmt w:val="decimal"/>
      <w:lvlText w:val="%1."/>
      <w:lvlJc w:val="left"/>
      <w:pPr>
        <w:ind w:left="720" w:hanging="360"/>
      </w:pPr>
      <w:rPr>
        <w:rFonts w:hint="default"/>
      </w:rPr>
    </w:lvl>
    <w:lvl w:ilvl="1" w:tplc="0408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DB2D2D"/>
    <w:multiLevelType w:val="hybridMultilevel"/>
    <w:tmpl w:val="EDFC6C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3C45F2"/>
    <w:multiLevelType w:val="hybridMultilevel"/>
    <w:tmpl w:val="1E3C42A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18129FD"/>
    <w:multiLevelType w:val="hybridMultilevel"/>
    <w:tmpl w:val="26D63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C893D8E"/>
    <w:multiLevelType w:val="hybridMultilevel"/>
    <w:tmpl w:val="41DE4D9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94194296">
    <w:abstractNumId w:val="0"/>
  </w:num>
  <w:num w:numId="2" w16cid:durableId="520556937">
    <w:abstractNumId w:val="6"/>
  </w:num>
  <w:num w:numId="3" w16cid:durableId="1291862137">
    <w:abstractNumId w:val="3"/>
  </w:num>
  <w:num w:numId="4" w16cid:durableId="1470438208">
    <w:abstractNumId w:val="4"/>
  </w:num>
  <w:num w:numId="5" w16cid:durableId="1153257868">
    <w:abstractNumId w:val="5"/>
  </w:num>
  <w:num w:numId="6" w16cid:durableId="1520775051">
    <w:abstractNumId w:val="1"/>
  </w:num>
  <w:num w:numId="7" w16cid:durableId="1425346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37"/>
    <w:rsid w:val="000A0930"/>
    <w:rsid w:val="000A4DA4"/>
    <w:rsid w:val="00301537"/>
    <w:rsid w:val="0051689A"/>
    <w:rsid w:val="00680B5A"/>
    <w:rsid w:val="006B443D"/>
    <w:rsid w:val="0097210A"/>
    <w:rsid w:val="009923A3"/>
    <w:rsid w:val="009F15C6"/>
    <w:rsid w:val="00A639B8"/>
    <w:rsid w:val="00BB7B18"/>
    <w:rsid w:val="00BF3EE6"/>
    <w:rsid w:val="00C25C78"/>
    <w:rsid w:val="00CD5301"/>
    <w:rsid w:val="00DB209D"/>
    <w:rsid w:val="00E2120F"/>
    <w:rsid w:val="00E2447D"/>
    <w:rsid w:val="00E53691"/>
    <w:rsid w:val="00FA66BD"/>
    <w:rsid w:val="00FC2855"/>
    <w:rsid w:val="00FF4D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4711"/>
  <w15:chartTrackingRefBased/>
  <w15:docId w15:val="{2B9E58F4-7098-4012-97AA-AD5CC348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015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015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015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015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015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015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15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15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15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153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0153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0153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0153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0153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0153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0153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0153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01537"/>
    <w:rPr>
      <w:rFonts w:eastAsiaTheme="majorEastAsia" w:cstheme="majorBidi"/>
      <w:color w:val="272727" w:themeColor="text1" w:themeTint="D8"/>
    </w:rPr>
  </w:style>
  <w:style w:type="paragraph" w:styleId="a3">
    <w:name w:val="Title"/>
    <w:basedOn w:val="a"/>
    <w:next w:val="a"/>
    <w:link w:val="Char"/>
    <w:uiPriority w:val="10"/>
    <w:qFormat/>
    <w:rsid w:val="00301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015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153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0153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1537"/>
    <w:pPr>
      <w:spacing w:before="160"/>
      <w:jc w:val="center"/>
    </w:pPr>
    <w:rPr>
      <w:i/>
      <w:iCs/>
      <w:color w:val="404040" w:themeColor="text1" w:themeTint="BF"/>
    </w:rPr>
  </w:style>
  <w:style w:type="character" w:customStyle="1" w:styleId="Char1">
    <w:name w:val="Απόσπασμα Char"/>
    <w:basedOn w:val="a0"/>
    <w:link w:val="a5"/>
    <w:uiPriority w:val="29"/>
    <w:rsid w:val="00301537"/>
    <w:rPr>
      <w:i/>
      <w:iCs/>
      <w:color w:val="404040" w:themeColor="text1" w:themeTint="BF"/>
    </w:rPr>
  </w:style>
  <w:style w:type="paragraph" w:styleId="a6">
    <w:name w:val="List Paragraph"/>
    <w:basedOn w:val="a"/>
    <w:uiPriority w:val="34"/>
    <w:qFormat/>
    <w:rsid w:val="00301537"/>
    <w:pPr>
      <w:ind w:left="720"/>
      <w:contextualSpacing/>
    </w:pPr>
  </w:style>
  <w:style w:type="character" w:styleId="a7">
    <w:name w:val="Intense Emphasis"/>
    <w:basedOn w:val="a0"/>
    <w:uiPriority w:val="21"/>
    <w:qFormat/>
    <w:rsid w:val="00301537"/>
    <w:rPr>
      <w:i/>
      <w:iCs/>
      <w:color w:val="2F5496" w:themeColor="accent1" w:themeShade="BF"/>
    </w:rPr>
  </w:style>
  <w:style w:type="paragraph" w:styleId="a8">
    <w:name w:val="Intense Quote"/>
    <w:basedOn w:val="a"/>
    <w:next w:val="a"/>
    <w:link w:val="Char2"/>
    <w:uiPriority w:val="30"/>
    <w:qFormat/>
    <w:rsid w:val="00301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01537"/>
    <w:rPr>
      <w:i/>
      <w:iCs/>
      <w:color w:val="2F5496" w:themeColor="accent1" w:themeShade="BF"/>
    </w:rPr>
  </w:style>
  <w:style w:type="character" w:styleId="a9">
    <w:name w:val="Intense Reference"/>
    <w:basedOn w:val="a0"/>
    <w:uiPriority w:val="32"/>
    <w:qFormat/>
    <w:rsid w:val="00301537"/>
    <w:rPr>
      <w:b/>
      <w:bCs/>
      <w:smallCaps/>
      <w:color w:val="2F5496" w:themeColor="accent1" w:themeShade="BF"/>
      <w:spacing w:val="5"/>
    </w:rPr>
  </w:style>
  <w:style w:type="table" w:styleId="aa">
    <w:name w:val="Table Grid"/>
    <w:basedOn w:val="a1"/>
    <w:uiPriority w:val="39"/>
    <w:rsid w:val="00FC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FA66BD"/>
    <w:rPr>
      <w:color w:val="0563C1" w:themeColor="hyperlink"/>
      <w:u w:val="single"/>
    </w:rPr>
  </w:style>
  <w:style w:type="character" w:styleId="ab">
    <w:name w:val="Unresolved Mention"/>
    <w:basedOn w:val="a0"/>
    <w:uiPriority w:val="99"/>
    <w:semiHidden/>
    <w:unhideWhenUsed/>
    <w:rsid w:val="00FA66BD"/>
    <w:rPr>
      <w:color w:val="605E5C"/>
      <w:shd w:val="clear" w:color="auto" w:fill="E1DFDD"/>
    </w:rPr>
  </w:style>
  <w:style w:type="character" w:styleId="-0">
    <w:name w:val="FollowedHyperlink"/>
    <w:basedOn w:val="a0"/>
    <w:uiPriority w:val="99"/>
    <w:semiHidden/>
    <w:unhideWhenUsed/>
    <w:rsid w:val="00FA66BD"/>
    <w:rPr>
      <w:color w:val="954F72" w:themeColor="followedHyperlink"/>
      <w:u w:val="single"/>
    </w:rPr>
  </w:style>
  <w:style w:type="character" w:customStyle="1" w:styleId="xrtc">
    <w:name w:val="xr_tc"/>
    <w:basedOn w:val="a0"/>
    <w:rsid w:val="00A6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sims/html/circuit-construction-kit-dc-virtual-lab/latest/circuit-construction-kit-dc-virtual-lab_all.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351</Words>
  <Characters>1900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KATRIN</dc:creator>
  <cp:keywords/>
  <dc:description/>
  <cp:lastModifiedBy>GEORG KATRIN</cp:lastModifiedBy>
  <cp:revision>5</cp:revision>
  <dcterms:created xsi:type="dcterms:W3CDTF">2025-12-04T15:05:00Z</dcterms:created>
  <dcterms:modified xsi:type="dcterms:W3CDTF">2025-12-04T20:21:00Z</dcterms:modified>
</cp:coreProperties>
</file>